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F3483" w14:textId="6E324222" w:rsidR="00E549A8" w:rsidRPr="008218D6" w:rsidRDefault="001C0F3E" w:rsidP="00861CA6">
      <w:pPr>
        <w:jc w:val="center"/>
        <w:rPr>
          <w:b/>
          <w:bCs/>
          <w:color w:val="000000"/>
          <w:sz w:val="44"/>
          <w:szCs w:val="44"/>
        </w:rPr>
      </w:pPr>
      <w:r w:rsidRPr="008218D6">
        <w:rPr>
          <w:b/>
          <w:bCs/>
          <w:color w:val="000000"/>
          <w:sz w:val="44"/>
          <w:szCs w:val="44"/>
        </w:rPr>
        <w:t>2024 Arbor Day Seedlings Giveaway Information</w:t>
      </w:r>
    </w:p>
    <w:p w14:paraId="4F8A19B9" w14:textId="67907902" w:rsidR="004E501D" w:rsidRPr="00861F8D" w:rsidRDefault="004E501D" w:rsidP="004E501D">
      <w:pPr>
        <w:spacing w:after="0"/>
        <w:rPr>
          <w:b/>
          <w:bCs/>
          <w:color w:val="000000"/>
          <w:sz w:val="26"/>
          <w:szCs w:val="26"/>
        </w:rPr>
      </w:pPr>
      <w:r w:rsidRPr="004E501D">
        <w:rPr>
          <w:b/>
          <w:bCs/>
          <w:color w:val="000000"/>
          <w:sz w:val="26"/>
          <w:szCs w:val="26"/>
        </w:rPr>
        <w:t xml:space="preserve">Gila Monster Gambel Oak - </w:t>
      </w:r>
      <w:r w:rsidRPr="004E501D">
        <w:rPr>
          <w:i/>
          <w:iCs/>
          <w:color w:val="000000"/>
          <w:sz w:val="26"/>
          <w:szCs w:val="26"/>
        </w:rPr>
        <w:t xml:space="preserve">Quercus </w:t>
      </w:r>
      <w:proofErr w:type="spellStart"/>
      <w:r w:rsidRPr="004E501D">
        <w:rPr>
          <w:i/>
          <w:iCs/>
          <w:color w:val="000000"/>
          <w:sz w:val="26"/>
          <w:szCs w:val="26"/>
        </w:rPr>
        <w:t>gambelii</w:t>
      </w:r>
      <w:proofErr w:type="spellEnd"/>
      <w:r w:rsidRPr="004E501D">
        <w:rPr>
          <w:i/>
          <w:iCs/>
          <w:color w:val="000000"/>
          <w:sz w:val="26"/>
          <w:szCs w:val="26"/>
        </w:rPr>
        <w:t xml:space="preserve"> 'Gila monster'</w:t>
      </w:r>
    </w:p>
    <w:p w14:paraId="5963379A" w14:textId="77777777" w:rsidR="008D5B89" w:rsidRDefault="004E501D" w:rsidP="008D5B89">
      <w:pPr>
        <w:spacing w:after="0"/>
        <w:rPr>
          <w:color w:val="000000"/>
          <w:sz w:val="26"/>
          <w:szCs w:val="26"/>
        </w:rPr>
      </w:pPr>
      <w:r w:rsidRPr="004E501D">
        <w:rPr>
          <w:b/>
          <w:bCs/>
          <w:color w:val="000000"/>
          <w:sz w:val="26"/>
          <w:szCs w:val="26"/>
        </w:rPr>
        <w:t>Height:</w:t>
      </w:r>
      <w:r w:rsidRPr="004E501D">
        <w:rPr>
          <w:color w:val="000000"/>
          <w:sz w:val="26"/>
          <w:szCs w:val="26"/>
        </w:rPr>
        <w:t xml:space="preserve"> 30’-40’ </w:t>
      </w:r>
      <w:r w:rsidRPr="004E501D">
        <w:rPr>
          <w:b/>
          <w:bCs/>
          <w:color w:val="000000"/>
          <w:sz w:val="26"/>
          <w:szCs w:val="26"/>
        </w:rPr>
        <w:t>Spread:</w:t>
      </w:r>
      <w:r w:rsidRPr="004E501D">
        <w:rPr>
          <w:color w:val="000000"/>
          <w:sz w:val="26"/>
          <w:szCs w:val="26"/>
        </w:rPr>
        <w:t xml:space="preserve"> 20′-25′.</w:t>
      </w:r>
    </w:p>
    <w:p w14:paraId="6417CC32" w14:textId="044AE48D" w:rsidR="008D5B89" w:rsidRPr="004E501D" w:rsidRDefault="008D5B89" w:rsidP="008D5B89">
      <w:pPr>
        <w:spacing w:after="0"/>
        <w:rPr>
          <w:color w:val="000000"/>
          <w:sz w:val="26"/>
          <w:szCs w:val="26"/>
        </w:rPr>
      </w:pPr>
      <w:r w:rsidRPr="004E501D">
        <w:rPr>
          <w:color w:val="000000"/>
          <w:sz w:val="26"/>
          <w:szCs w:val="26"/>
        </w:rPr>
        <w:t xml:space="preserve">The story/seed source for the Gila Monster </w:t>
      </w:r>
      <w:proofErr w:type="spellStart"/>
      <w:r w:rsidRPr="004E501D">
        <w:rPr>
          <w:color w:val="000000"/>
          <w:sz w:val="26"/>
          <w:szCs w:val="26"/>
        </w:rPr>
        <w:t>gambel</w:t>
      </w:r>
      <w:proofErr w:type="spellEnd"/>
      <w:r w:rsidRPr="004E501D">
        <w:rPr>
          <w:color w:val="000000"/>
          <w:sz w:val="26"/>
          <w:szCs w:val="26"/>
        </w:rPr>
        <w:t xml:space="preserve"> oak comes from a mountain range west of Datil New Mexico near the Arizona border. </w:t>
      </w:r>
      <w:r>
        <w:rPr>
          <w:color w:val="000000"/>
          <w:sz w:val="26"/>
          <w:szCs w:val="26"/>
        </w:rPr>
        <w:t>The</w:t>
      </w:r>
      <w:r w:rsidRPr="004E501D">
        <w:rPr>
          <w:color w:val="000000"/>
          <w:sz w:val="26"/>
          <w:szCs w:val="26"/>
        </w:rPr>
        <w:t xml:space="preserve"> genetics of these </w:t>
      </w:r>
      <w:proofErr w:type="spellStart"/>
      <w:r w:rsidRPr="004E501D">
        <w:rPr>
          <w:color w:val="000000"/>
          <w:sz w:val="26"/>
          <w:szCs w:val="26"/>
        </w:rPr>
        <w:t>gambel</w:t>
      </w:r>
      <w:proofErr w:type="spellEnd"/>
      <w:r w:rsidRPr="004E501D">
        <w:rPr>
          <w:color w:val="000000"/>
          <w:sz w:val="26"/>
          <w:szCs w:val="26"/>
        </w:rPr>
        <w:t xml:space="preserve"> oaks lead to </w:t>
      </w:r>
      <w:r>
        <w:rPr>
          <w:color w:val="000000"/>
          <w:sz w:val="26"/>
          <w:szCs w:val="26"/>
        </w:rPr>
        <w:t xml:space="preserve">medium-sized </w:t>
      </w:r>
      <w:r w:rsidRPr="004E501D">
        <w:rPr>
          <w:color w:val="000000"/>
          <w:sz w:val="26"/>
          <w:szCs w:val="26"/>
        </w:rPr>
        <w:t>single stem trees. The parent tree is found at a 7K foot elevation in an area that receives around 12" of annual precipitation and has endured several negative 30-degree days. The picture</w:t>
      </w:r>
      <w:r>
        <w:rPr>
          <w:color w:val="000000"/>
          <w:sz w:val="26"/>
          <w:szCs w:val="26"/>
        </w:rPr>
        <w:t xml:space="preserve"> below</w:t>
      </w:r>
      <w:r w:rsidRPr="004E501D">
        <w:rPr>
          <w:color w:val="000000"/>
          <w:sz w:val="26"/>
          <w:szCs w:val="26"/>
        </w:rPr>
        <w:t xml:space="preserve"> is of the parent tree </w:t>
      </w:r>
      <w:r>
        <w:rPr>
          <w:color w:val="000000"/>
          <w:sz w:val="26"/>
          <w:szCs w:val="26"/>
        </w:rPr>
        <w:t xml:space="preserve">provided </w:t>
      </w:r>
      <w:r w:rsidRPr="004E501D">
        <w:rPr>
          <w:color w:val="000000"/>
          <w:sz w:val="26"/>
          <w:szCs w:val="26"/>
        </w:rPr>
        <w:t xml:space="preserve">by Scott </w:t>
      </w:r>
      <w:proofErr w:type="spellStart"/>
      <w:r w:rsidRPr="004E501D">
        <w:rPr>
          <w:color w:val="000000"/>
          <w:sz w:val="26"/>
          <w:szCs w:val="26"/>
        </w:rPr>
        <w:t>Scogerboe</w:t>
      </w:r>
      <w:proofErr w:type="spellEnd"/>
      <w:r w:rsidRPr="004E501D">
        <w:rPr>
          <w:color w:val="000000"/>
          <w:sz w:val="26"/>
          <w:szCs w:val="26"/>
        </w:rPr>
        <w:t xml:space="preserve"> (Fort Collins Wholesale Propagator) and is the source of the seedlings.</w:t>
      </w:r>
      <w:r>
        <w:rPr>
          <w:color w:val="000000"/>
          <w:sz w:val="26"/>
          <w:szCs w:val="26"/>
        </w:rPr>
        <w:t xml:space="preserve"> Zones 3-9.</w:t>
      </w:r>
    </w:p>
    <w:p w14:paraId="7BD704C7" w14:textId="77777777" w:rsidR="008D5B89" w:rsidRDefault="008D5B89" w:rsidP="008D5B89">
      <w:pPr>
        <w:spacing w:after="0"/>
        <w:jc w:val="center"/>
        <w:rPr>
          <w:color w:val="000000"/>
          <w:sz w:val="26"/>
          <w:szCs w:val="26"/>
        </w:rPr>
      </w:pPr>
      <w:r w:rsidRPr="00BD1409">
        <w:rPr>
          <w:rFonts w:ascii="Calibri" w:eastAsia="Times New Roman" w:hAnsi="Calibri" w:cs="Calibri"/>
          <w:noProof/>
          <w:color w:val="000000"/>
          <w:sz w:val="24"/>
          <w:szCs w:val="24"/>
        </w:rPr>
        <w:drawing>
          <wp:inline distT="0" distB="0" distL="0" distR="0" wp14:anchorId="1E95BB6B" wp14:editId="5911CB7E">
            <wp:extent cx="1881116" cy="2552943"/>
            <wp:effectExtent l="152400" t="152400" r="367030" b="361950"/>
            <wp:docPr id="5" name="Picture 5" descr="A group of people stand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under a tree&#10;&#10;Description automatically generated with medium confidence"/>
                    <pic:cNvPicPr/>
                  </pic:nvPicPr>
                  <pic:blipFill>
                    <a:blip r:embed="rId5"/>
                    <a:stretch>
                      <a:fillRect/>
                    </a:stretch>
                  </pic:blipFill>
                  <pic:spPr>
                    <a:xfrm>
                      <a:off x="0" y="0"/>
                      <a:ext cx="1912556" cy="25956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3B66BE" w14:textId="4A1C9E79" w:rsidR="00A92F94" w:rsidRPr="00A92F94" w:rsidRDefault="00A92F94" w:rsidP="00A92F94">
      <w:pPr>
        <w:spacing w:after="0" w:line="240" w:lineRule="auto"/>
        <w:rPr>
          <w:rFonts w:eastAsia="Times New Roman"/>
          <w:kern w:val="0"/>
          <w:sz w:val="26"/>
          <w:szCs w:val="26"/>
          <w14:ligatures w14:val="none"/>
        </w:rPr>
      </w:pPr>
      <w:r w:rsidRPr="00A92F94">
        <w:rPr>
          <w:rFonts w:eastAsia="Times New Roman"/>
          <w:b/>
          <w:bCs/>
          <w:kern w:val="0"/>
          <w:sz w:val="26"/>
          <w:szCs w:val="26"/>
          <w14:ligatures w14:val="none"/>
        </w:rPr>
        <w:t>Chinkapin Oak</w:t>
      </w:r>
      <w:r w:rsidRPr="00A92F94">
        <w:rPr>
          <w:rFonts w:eastAsia="Times New Roman"/>
          <w:kern w:val="0"/>
          <w:sz w:val="26"/>
          <w:szCs w:val="26"/>
          <w14:ligatures w14:val="none"/>
        </w:rPr>
        <w:t xml:space="preserve"> – </w:t>
      </w:r>
      <w:r w:rsidRPr="00A92F94">
        <w:rPr>
          <w:rFonts w:eastAsia="Times New Roman"/>
          <w:i/>
          <w:iCs/>
          <w:kern w:val="0"/>
          <w:sz w:val="26"/>
          <w:szCs w:val="26"/>
          <w14:ligatures w14:val="none"/>
        </w:rPr>
        <w:t xml:space="preserve">Quercus </w:t>
      </w:r>
      <w:proofErr w:type="spellStart"/>
      <w:r w:rsidRPr="00A92F94">
        <w:rPr>
          <w:rFonts w:eastAsia="Times New Roman"/>
          <w:i/>
          <w:iCs/>
          <w:kern w:val="0"/>
          <w:sz w:val="26"/>
          <w:szCs w:val="26"/>
          <w14:ligatures w14:val="none"/>
        </w:rPr>
        <w:t>muehlenbergii</w:t>
      </w:r>
      <w:proofErr w:type="spellEnd"/>
    </w:p>
    <w:p w14:paraId="52E133FB" w14:textId="5AD8664E" w:rsidR="00A92F94" w:rsidRPr="00A92F94" w:rsidRDefault="00A92F94" w:rsidP="00A92F94">
      <w:pPr>
        <w:spacing w:after="0" w:line="240" w:lineRule="auto"/>
        <w:rPr>
          <w:rFonts w:eastAsia="Times New Roman"/>
          <w:kern w:val="0"/>
          <w:sz w:val="26"/>
          <w:szCs w:val="26"/>
          <w14:ligatures w14:val="none"/>
        </w:rPr>
      </w:pPr>
      <w:r w:rsidRPr="00A92F94">
        <w:rPr>
          <w:rFonts w:eastAsia="Times New Roman"/>
          <w:b/>
          <w:bCs/>
          <w:kern w:val="0"/>
          <w:sz w:val="26"/>
          <w:szCs w:val="26"/>
          <w14:ligatures w14:val="none"/>
        </w:rPr>
        <w:t>Height</w:t>
      </w:r>
      <w:r w:rsidRPr="00A92F94">
        <w:rPr>
          <w:rFonts w:eastAsia="Times New Roman"/>
          <w:kern w:val="0"/>
          <w:sz w:val="26"/>
          <w:szCs w:val="26"/>
          <w14:ligatures w14:val="none"/>
        </w:rPr>
        <w:t xml:space="preserve">: 45’-55’ </w:t>
      </w:r>
      <w:r w:rsidRPr="00A92F94">
        <w:rPr>
          <w:rFonts w:eastAsia="Times New Roman"/>
          <w:b/>
          <w:bCs/>
          <w:kern w:val="0"/>
          <w:sz w:val="26"/>
          <w:szCs w:val="26"/>
          <w14:ligatures w14:val="none"/>
        </w:rPr>
        <w:t>Spread</w:t>
      </w:r>
      <w:r w:rsidRPr="00A92F94">
        <w:rPr>
          <w:rFonts w:eastAsia="Times New Roman"/>
          <w:kern w:val="0"/>
          <w:sz w:val="26"/>
          <w:szCs w:val="26"/>
          <w14:ligatures w14:val="none"/>
        </w:rPr>
        <w:t>: 30’-40’</w:t>
      </w:r>
    </w:p>
    <w:p w14:paraId="2493FD6D" w14:textId="7CA2556A" w:rsidR="00A92F94" w:rsidRPr="00A92F94" w:rsidRDefault="00A92F94" w:rsidP="00A92F94">
      <w:pPr>
        <w:spacing w:after="0" w:line="240" w:lineRule="auto"/>
        <w:rPr>
          <w:rFonts w:eastAsia="Times New Roman" w:cstheme="minorHAnsi"/>
          <w:kern w:val="0"/>
          <w:sz w:val="26"/>
          <w:szCs w:val="26"/>
          <w14:ligatures w14:val="none"/>
        </w:rPr>
      </w:pPr>
      <w:r w:rsidRPr="00A92F94">
        <w:rPr>
          <w:rFonts w:eastAsia="Times New Roman" w:cstheme="minorHAnsi"/>
          <w:kern w:val="0"/>
          <w:sz w:val="26"/>
          <w:szCs w:val="26"/>
          <w14:ligatures w14:val="none"/>
        </w:rPr>
        <w:t xml:space="preserve">A hard-wooded and sturdy oak that is proving to be a good shade tree for our area because it is tolerant of alkaline </w:t>
      </w:r>
      <w:r w:rsidR="00B53DF3">
        <w:rPr>
          <w:rFonts w:eastAsia="Times New Roman" w:cstheme="minorHAnsi"/>
          <w:kern w:val="0"/>
          <w:sz w:val="26"/>
          <w:szCs w:val="26"/>
          <w14:ligatures w14:val="none"/>
        </w:rPr>
        <w:t xml:space="preserve">and poor condition </w:t>
      </w:r>
      <w:r w:rsidRPr="00A92F94">
        <w:rPr>
          <w:rFonts w:eastAsia="Times New Roman" w:cstheme="minorHAnsi"/>
          <w:kern w:val="0"/>
          <w:sz w:val="26"/>
          <w:szCs w:val="26"/>
          <w14:ligatures w14:val="none"/>
        </w:rPr>
        <w:t>soils. Attractive glossy leaves turn yellow to russet red in the fall. This is a drought</w:t>
      </w:r>
      <w:r w:rsidR="008218D6">
        <w:rPr>
          <w:rFonts w:eastAsia="Times New Roman" w:cstheme="minorHAnsi"/>
          <w:kern w:val="0"/>
          <w:sz w:val="26"/>
          <w:szCs w:val="26"/>
          <w14:ligatures w14:val="none"/>
        </w:rPr>
        <w:t>/</w:t>
      </w:r>
      <w:r w:rsidRPr="00A92F94">
        <w:rPr>
          <w:rFonts w:eastAsia="Times New Roman" w:cstheme="minorHAnsi"/>
          <w:kern w:val="0"/>
          <w:sz w:val="26"/>
          <w:szCs w:val="26"/>
          <w14:ligatures w14:val="none"/>
        </w:rPr>
        <w:t xml:space="preserve"> heat tolerant shade tree that is well suited for Grand Junction’s climate and is an excellent shade provider to cool your yard during the summer heat.</w:t>
      </w:r>
      <w:r w:rsidR="008218D6">
        <w:rPr>
          <w:rFonts w:eastAsia="Times New Roman" w:cstheme="minorHAnsi"/>
          <w:kern w:val="0"/>
          <w:sz w:val="26"/>
          <w:szCs w:val="26"/>
          <w14:ligatures w14:val="none"/>
        </w:rPr>
        <w:t xml:space="preserve">  Zones 3-9.</w:t>
      </w:r>
    </w:p>
    <w:p w14:paraId="386E73B2" w14:textId="2D43CCF0" w:rsidR="00A92F94" w:rsidRDefault="008218D6" w:rsidP="001C0F3E">
      <w:pPr>
        <w:rPr>
          <w:b/>
          <w:bCs/>
        </w:rPr>
      </w:pPr>
      <w:r>
        <w:rPr>
          <w:b/>
          <w:bCs/>
          <w:noProof/>
        </w:rPr>
        <w:drawing>
          <wp:anchor distT="0" distB="0" distL="114300" distR="114300" simplePos="0" relativeHeight="251659264" behindDoc="1" locked="0" layoutInCell="1" allowOverlap="1" wp14:anchorId="143790C0" wp14:editId="12C74A29">
            <wp:simplePos x="0" y="0"/>
            <wp:positionH relativeFrom="margin">
              <wp:posOffset>2151636</wp:posOffset>
            </wp:positionH>
            <wp:positionV relativeFrom="paragraph">
              <wp:posOffset>121920</wp:posOffset>
            </wp:positionV>
            <wp:extent cx="2331493" cy="2331493"/>
            <wp:effectExtent l="152400" t="133350" r="278765" b="297815"/>
            <wp:wrapNone/>
            <wp:docPr id="10910168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16820" name="Picture 2">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493" cy="233149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E0DA187" w14:textId="31E159EE" w:rsidR="006A0925" w:rsidRDefault="006A0925" w:rsidP="001C0F3E">
      <w:pPr>
        <w:rPr>
          <w:b/>
          <w:bCs/>
        </w:rPr>
      </w:pPr>
    </w:p>
    <w:p w14:paraId="151334FB" w14:textId="77777777" w:rsidR="0056030E" w:rsidRDefault="0056030E" w:rsidP="001C0F3E">
      <w:pPr>
        <w:rPr>
          <w:b/>
          <w:bCs/>
        </w:rPr>
      </w:pPr>
    </w:p>
    <w:p w14:paraId="7C404C7B" w14:textId="77777777" w:rsidR="0056030E" w:rsidRDefault="0056030E" w:rsidP="001C0F3E">
      <w:pPr>
        <w:rPr>
          <w:b/>
          <w:bCs/>
        </w:rPr>
      </w:pPr>
    </w:p>
    <w:p w14:paraId="5BF287DC" w14:textId="77777777" w:rsidR="0056030E" w:rsidRDefault="0056030E" w:rsidP="001C0F3E">
      <w:pPr>
        <w:rPr>
          <w:b/>
          <w:bCs/>
        </w:rPr>
      </w:pPr>
    </w:p>
    <w:p w14:paraId="43FF6791" w14:textId="77777777" w:rsidR="0056030E" w:rsidRDefault="0056030E" w:rsidP="001C0F3E">
      <w:pPr>
        <w:rPr>
          <w:b/>
          <w:bCs/>
        </w:rPr>
      </w:pPr>
    </w:p>
    <w:p w14:paraId="6432B404" w14:textId="77777777" w:rsidR="0056030E" w:rsidRDefault="0056030E" w:rsidP="001C0F3E">
      <w:pPr>
        <w:rPr>
          <w:b/>
          <w:bCs/>
        </w:rPr>
      </w:pPr>
    </w:p>
    <w:p w14:paraId="24182901" w14:textId="77777777" w:rsidR="008218D6" w:rsidRDefault="008218D6" w:rsidP="0056030E">
      <w:pPr>
        <w:spacing w:after="0"/>
        <w:rPr>
          <w:b/>
          <w:bCs/>
          <w:sz w:val="26"/>
          <w:szCs w:val="26"/>
        </w:rPr>
      </w:pPr>
    </w:p>
    <w:p w14:paraId="1FEB5A7F" w14:textId="77777777" w:rsidR="008218D6" w:rsidRDefault="008218D6" w:rsidP="0056030E">
      <w:pPr>
        <w:spacing w:after="0"/>
        <w:rPr>
          <w:b/>
          <w:bCs/>
          <w:sz w:val="26"/>
          <w:szCs w:val="26"/>
        </w:rPr>
      </w:pPr>
    </w:p>
    <w:p w14:paraId="26DC0157" w14:textId="77777777" w:rsidR="008218D6" w:rsidRDefault="008218D6" w:rsidP="0056030E">
      <w:pPr>
        <w:spacing w:after="0"/>
        <w:rPr>
          <w:b/>
          <w:bCs/>
          <w:sz w:val="26"/>
          <w:szCs w:val="26"/>
        </w:rPr>
      </w:pPr>
    </w:p>
    <w:p w14:paraId="789D3380" w14:textId="77777777" w:rsidR="008218D6" w:rsidRDefault="008218D6" w:rsidP="0056030E">
      <w:pPr>
        <w:spacing w:after="0"/>
        <w:rPr>
          <w:b/>
          <w:bCs/>
          <w:sz w:val="26"/>
          <w:szCs w:val="26"/>
        </w:rPr>
      </w:pPr>
    </w:p>
    <w:p w14:paraId="403238AE" w14:textId="167232DF" w:rsidR="0056030E" w:rsidRPr="00861F8D" w:rsidRDefault="0056030E" w:rsidP="0056030E">
      <w:pPr>
        <w:spacing w:after="0"/>
        <w:rPr>
          <w:sz w:val="26"/>
          <w:szCs w:val="26"/>
        </w:rPr>
      </w:pPr>
      <w:r w:rsidRPr="00861F8D">
        <w:rPr>
          <w:b/>
          <w:bCs/>
          <w:sz w:val="26"/>
          <w:szCs w:val="26"/>
        </w:rPr>
        <w:t>Northern Catalpa</w:t>
      </w:r>
      <w:r w:rsidRPr="00861F8D">
        <w:rPr>
          <w:sz w:val="26"/>
          <w:szCs w:val="26"/>
        </w:rPr>
        <w:t xml:space="preserve"> - </w:t>
      </w:r>
      <w:r w:rsidRPr="00861F8D">
        <w:rPr>
          <w:i/>
          <w:iCs/>
          <w:sz w:val="26"/>
          <w:szCs w:val="26"/>
        </w:rPr>
        <w:t>Catalpa speciosa</w:t>
      </w:r>
    </w:p>
    <w:p w14:paraId="61B54725" w14:textId="77777777" w:rsidR="0056030E" w:rsidRPr="00861F8D" w:rsidRDefault="0056030E" w:rsidP="0056030E">
      <w:pPr>
        <w:spacing w:after="0"/>
        <w:rPr>
          <w:sz w:val="26"/>
          <w:szCs w:val="26"/>
        </w:rPr>
      </w:pPr>
      <w:r w:rsidRPr="00861F8D">
        <w:rPr>
          <w:b/>
          <w:bCs/>
          <w:sz w:val="26"/>
          <w:szCs w:val="26"/>
        </w:rPr>
        <w:t>Height:</w:t>
      </w:r>
      <w:r w:rsidRPr="00861F8D">
        <w:rPr>
          <w:sz w:val="26"/>
          <w:szCs w:val="26"/>
        </w:rPr>
        <w:t xml:space="preserve"> 40′-60′ </w:t>
      </w:r>
      <w:r w:rsidRPr="00861F8D">
        <w:rPr>
          <w:b/>
          <w:bCs/>
          <w:sz w:val="26"/>
          <w:szCs w:val="26"/>
        </w:rPr>
        <w:t>Spread:</w:t>
      </w:r>
      <w:r w:rsidRPr="00861F8D">
        <w:rPr>
          <w:sz w:val="26"/>
          <w:szCs w:val="26"/>
        </w:rPr>
        <w:t xml:space="preserve"> 20′-40′</w:t>
      </w:r>
    </w:p>
    <w:p w14:paraId="027751C7" w14:textId="328F388F" w:rsidR="0056030E" w:rsidRPr="00861F8D" w:rsidRDefault="0056030E" w:rsidP="0056030E">
      <w:pPr>
        <w:spacing w:after="0"/>
        <w:rPr>
          <w:sz w:val="26"/>
          <w:szCs w:val="26"/>
        </w:rPr>
      </w:pPr>
      <w:r w:rsidRPr="00861F8D">
        <w:rPr>
          <w:sz w:val="26"/>
          <w:szCs w:val="26"/>
        </w:rPr>
        <w:t>Northern catalpa is known for its beauty and utility. Catalpa's durable wood is often used for posts and railway ties. In the landscape, northern catalpa is very ornamental with large, attractive leaves, showy panicles of spring flowers, and decorative hanging pods in the winter.  Northern catalpa is a tough, adaptable tree that tolerates urbanization. It enjoys full sun or partial shade and moist, deep, fertile soil. Catalpa tolerates drought and can withstand a variety of soils and moisture levels, including poor, dry, wet or compacted soils. It will also tolerate alkaline sites.  Zone 4</w:t>
      </w:r>
      <w:r w:rsidR="008218D6">
        <w:rPr>
          <w:sz w:val="26"/>
          <w:szCs w:val="26"/>
        </w:rPr>
        <w:t>-8.</w:t>
      </w:r>
    </w:p>
    <w:p w14:paraId="1B5A37B8" w14:textId="340CB50F" w:rsidR="0056030E" w:rsidRDefault="00B53DF3" w:rsidP="00B53DF3">
      <w:pPr>
        <w:jc w:val="center"/>
        <w:rPr>
          <w:b/>
          <w:bCs/>
        </w:rPr>
      </w:pPr>
      <w:r>
        <w:rPr>
          <w:noProof/>
        </w:rPr>
        <w:drawing>
          <wp:inline distT="0" distB="0" distL="0" distR="0" wp14:anchorId="08B8FDF1" wp14:editId="356643E3">
            <wp:extent cx="2630069" cy="1970192"/>
            <wp:effectExtent l="152400" t="152400" r="361315" b="354330"/>
            <wp:docPr id="121372576" name="Picture 1" descr="A close up of som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2576" name="Picture 1" descr="A close up of some flowers&#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362" cy="1992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59C467" w14:textId="77777777" w:rsidR="00B53DF3" w:rsidRPr="00861F8D" w:rsidRDefault="00B53DF3" w:rsidP="00B53DF3">
      <w:pPr>
        <w:spacing w:after="0"/>
        <w:rPr>
          <w:sz w:val="26"/>
          <w:szCs w:val="26"/>
        </w:rPr>
      </w:pPr>
      <w:r w:rsidRPr="00861F8D">
        <w:rPr>
          <w:b/>
          <w:bCs/>
          <w:sz w:val="26"/>
          <w:szCs w:val="26"/>
        </w:rPr>
        <w:t>Chinese Bean Tree</w:t>
      </w:r>
      <w:r w:rsidRPr="00861F8D">
        <w:rPr>
          <w:sz w:val="26"/>
          <w:szCs w:val="26"/>
        </w:rPr>
        <w:t xml:space="preserve">- </w:t>
      </w:r>
      <w:r w:rsidRPr="00861F8D">
        <w:rPr>
          <w:i/>
          <w:iCs/>
          <w:sz w:val="26"/>
          <w:szCs w:val="26"/>
        </w:rPr>
        <w:t xml:space="preserve">Catalpa </w:t>
      </w:r>
      <w:proofErr w:type="spellStart"/>
      <w:r w:rsidRPr="00861F8D">
        <w:rPr>
          <w:i/>
          <w:iCs/>
          <w:sz w:val="26"/>
          <w:szCs w:val="26"/>
        </w:rPr>
        <w:t>fargesii</w:t>
      </w:r>
      <w:proofErr w:type="spellEnd"/>
    </w:p>
    <w:p w14:paraId="1FD087AD" w14:textId="77777777" w:rsidR="00B53DF3" w:rsidRPr="00861F8D" w:rsidRDefault="00B53DF3" w:rsidP="00B53DF3">
      <w:pPr>
        <w:spacing w:after="0"/>
        <w:rPr>
          <w:sz w:val="26"/>
          <w:szCs w:val="26"/>
        </w:rPr>
      </w:pPr>
      <w:r w:rsidRPr="00861F8D">
        <w:rPr>
          <w:b/>
          <w:bCs/>
          <w:sz w:val="26"/>
          <w:szCs w:val="26"/>
        </w:rPr>
        <w:t>Height:</w:t>
      </w:r>
      <w:r w:rsidRPr="00861F8D">
        <w:rPr>
          <w:sz w:val="26"/>
          <w:szCs w:val="26"/>
        </w:rPr>
        <w:t xml:space="preserve"> 30′-50′ </w:t>
      </w:r>
      <w:r w:rsidRPr="00861F8D">
        <w:rPr>
          <w:b/>
          <w:bCs/>
          <w:sz w:val="26"/>
          <w:szCs w:val="26"/>
        </w:rPr>
        <w:t>Spread:</w:t>
      </w:r>
      <w:r w:rsidRPr="00861F8D">
        <w:rPr>
          <w:sz w:val="26"/>
          <w:szCs w:val="26"/>
        </w:rPr>
        <w:t xml:space="preserve"> 20′-35′</w:t>
      </w:r>
    </w:p>
    <w:p w14:paraId="1DF1ACAD" w14:textId="6D15B37D" w:rsidR="00B53DF3" w:rsidRPr="00861F8D" w:rsidRDefault="00B53DF3" w:rsidP="00B53DF3">
      <w:pPr>
        <w:spacing w:after="0"/>
        <w:rPr>
          <w:sz w:val="26"/>
          <w:szCs w:val="26"/>
        </w:rPr>
      </w:pPr>
      <w:r w:rsidRPr="00861F8D">
        <w:rPr>
          <w:sz w:val="26"/>
          <w:szCs w:val="26"/>
        </w:rPr>
        <w:t xml:space="preserve">Catalpa </w:t>
      </w:r>
      <w:proofErr w:type="spellStart"/>
      <w:r w:rsidRPr="00861F8D">
        <w:rPr>
          <w:sz w:val="26"/>
          <w:szCs w:val="26"/>
        </w:rPr>
        <w:t>fargesii</w:t>
      </w:r>
      <w:proofErr w:type="spellEnd"/>
      <w:r w:rsidRPr="00861F8D">
        <w:rPr>
          <w:sz w:val="26"/>
          <w:szCs w:val="26"/>
        </w:rPr>
        <w:t xml:space="preserve"> f. </w:t>
      </w:r>
      <w:proofErr w:type="spellStart"/>
      <w:r w:rsidRPr="00861F8D">
        <w:rPr>
          <w:sz w:val="26"/>
          <w:szCs w:val="26"/>
        </w:rPr>
        <w:t>duciouxii</w:t>
      </w:r>
      <w:proofErr w:type="spellEnd"/>
      <w:r w:rsidRPr="00861F8D">
        <w:rPr>
          <w:sz w:val="26"/>
          <w:szCs w:val="26"/>
        </w:rPr>
        <w:t xml:space="preserve">, sometimes commonly called Chinese bean tree, is a medium-sized, deciduous tree with an open rounded crown that is native to central China. </w:t>
      </w:r>
      <w:r>
        <w:rPr>
          <w:sz w:val="26"/>
          <w:szCs w:val="26"/>
        </w:rPr>
        <w:t>This is a unique species</w:t>
      </w:r>
      <w:r w:rsidR="00FE1A66">
        <w:rPr>
          <w:sz w:val="26"/>
          <w:szCs w:val="26"/>
        </w:rPr>
        <w:t xml:space="preserve"> of catalpa</w:t>
      </w:r>
      <w:r>
        <w:rPr>
          <w:sz w:val="26"/>
          <w:szCs w:val="26"/>
        </w:rPr>
        <w:t xml:space="preserve"> not commonly available to the public. </w:t>
      </w:r>
      <w:r w:rsidRPr="00861F8D">
        <w:rPr>
          <w:sz w:val="26"/>
          <w:szCs w:val="26"/>
        </w:rPr>
        <w:t xml:space="preserve">It was discovered by westerners around 1900 and was subsequently named after French plant collector Pere Francois Ducloux. </w:t>
      </w:r>
      <w:r>
        <w:rPr>
          <w:sz w:val="26"/>
          <w:szCs w:val="26"/>
        </w:rPr>
        <w:t xml:space="preserve">Large summer flower clusters ranging from white, to pink, to lilac in color. </w:t>
      </w:r>
      <w:r w:rsidRPr="00861F8D">
        <w:rPr>
          <w:sz w:val="26"/>
          <w:szCs w:val="26"/>
        </w:rPr>
        <w:t>Tolerant of a wide range of soil conditions including both wet and dry soils. Full sun to partial shade.  Zone</w:t>
      </w:r>
      <w:r>
        <w:rPr>
          <w:sz w:val="26"/>
          <w:szCs w:val="26"/>
        </w:rPr>
        <w:t>s</w:t>
      </w:r>
      <w:r w:rsidRPr="00861F8D">
        <w:rPr>
          <w:sz w:val="26"/>
          <w:szCs w:val="26"/>
        </w:rPr>
        <w:t xml:space="preserve"> 5</w:t>
      </w:r>
      <w:r>
        <w:rPr>
          <w:sz w:val="26"/>
          <w:szCs w:val="26"/>
        </w:rPr>
        <w:t>-8.</w:t>
      </w:r>
    </w:p>
    <w:p w14:paraId="5B7A1E7F" w14:textId="20A1833D" w:rsidR="00B53DF3" w:rsidRDefault="00FE1A66" w:rsidP="00FE1A66">
      <w:pPr>
        <w:jc w:val="center"/>
        <w:rPr>
          <w:b/>
          <w:bCs/>
        </w:rPr>
      </w:pPr>
      <w:r>
        <w:rPr>
          <w:noProof/>
        </w:rPr>
        <w:drawing>
          <wp:inline distT="0" distB="0" distL="0" distR="0" wp14:anchorId="7809E4AB" wp14:editId="41B2EF19">
            <wp:extent cx="2265431" cy="2265431"/>
            <wp:effectExtent l="152400" t="152400" r="363855" b="363855"/>
            <wp:docPr id="1334239694" name="Picture 2" descr="CHINESE BEAN TREE Catalpa Fargesii - 10+ SEEDS - Pictur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SE BEAN TREE Catalpa Fargesii - 10+ SEEDS - Picture 1 of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4311" cy="2284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846A2" w14:textId="061549D1" w:rsidR="00957A8A" w:rsidRPr="00861F8D" w:rsidRDefault="00957A8A" w:rsidP="00957A8A">
      <w:pPr>
        <w:pStyle w:val="NormalWeb"/>
        <w:spacing w:before="0" w:beforeAutospacing="0" w:after="0" w:afterAutospacing="0"/>
        <w:rPr>
          <w:rFonts w:asciiTheme="minorHAnsi" w:hAnsiTheme="minorHAnsi" w:cstheme="minorHAnsi"/>
          <w:color w:val="000000"/>
          <w:sz w:val="26"/>
          <w:szCs w:val="26"/>
        </w:rPr>
      </w:pPr>
      <w:r w:rsidRPr="00861F8D">
        <w:rPr>
          <w:rFonts w:asciiTheme="minorHAnsi" w:hAnsiTheme="minorHAnsi" w:cstheme="minorHAnsi"/>
          <w:b/>
          <w:bCs/>
          <w:color w:val="000000"/>
          <w:sz w:val="26"/>
          <w:szCs w:val="26"/>
        </w:rPr>
        <w:lastRenderedPageBreak/>
        <w:t>Shellbark Hickory</w:t>
      </w:r>
      <w:r w:rsidRPr="00861F8D">
        <w:rPr>
          <w:rFonts w:asciiTheme="minorHAnsi" w:hAnsiTheme="minorHAnsi" w:cstheme="minorHAnsi"/>
          <w:color w:val="000000"/>
          <w:sz w:val="26"/>
          <w:szCs w:val="26"/>
        </w:rPr>
        <w:t xml:space="preserve"> – </w:t>
      </w:r>
      <w:r w:rsidRPr="00861F8D">
        <w:rPr>
          <w:rFonts w:asciiTheme="minorHAnsi" w:hAnsiTheme="minorHAnsi" w:cstheme="minorHAnsi"/>
          <w:i/>
          <w:iCs/>
          <w:color w:val="000000"/>
          <w:sz w:val="26"/>
          <w:szCs w:val="26"/>
        </w:rPr>
        <w:t xml:space="preserve">Carya </w:t>
      </w:r>
      <w:proofErr w:type="spellStart"/>
      <w:r w:rsidRPr="00861F8D">
        <w:rPr>
          <w:rFonts w:asciiTheme="minorHAnsi" w:hAnsiTheme="minorHAnsi" w:cstheme="minorHAnsi"/>
          <w:i/>
          <w:iCs/>
          <w:color w:val="000000"/>
          <w:sz w:val="26"/>
          <w:szCs w:val="26"/>
        </w:rPr>
        <w:t>laciniosa</w:t>
      </w:r>
      <w:proofErr w:type="spellEnd"/>
    </w:p>
    <w:p w14:paraId="3F48204C" w14:textId="2CA71ACC" w:rsidR="00957A8A" w:rsidRPr="00861F8D" w:rsidRDefault="00957A8A" w:rsidP="00957A8A">
      <w:pPr>
        <w:pStyle w:val="NormalWeb"/>
        <w:spacing w:before="0" w:beforeAutospacing="0" w:after="0" w:afterAutospacing="0"/>
        <w:rPr>
          <w:rFonts w:asciiTheme="minorHAnsi" w:hAnsiTheme="minorHAnsi" w:cstheme="minorHAnsi"/>
          <w:color w:val="000000"/>
          <w:sz w:val="26"/>
          <w:szCs w:val="26"/>
        </w:rPr>
      </w:pPr>
      <w:r w:rsidRPr="00861F8D">
        <w:rPr>
          <w:rFonts w:asciiTheme="minorHAnsi" w:hAnsiTheme="minorHAnsi" w:cstheme="minorHAnsi"/>
          <w:b/>
          <w:bCs/>
          <w:color w:val="000000"/>
          <w:sz w:val="26"/>
          <w:szCs w:val="26"/>
        </w:rPr>
        <w:t>Height:</w:t>
      </w:r>
      <w:r w:rsidRPr="00861F8D">
        <w:rPr>
          <w:rFonts w:asciiTheme="minorHAnsi" w:hAnsiTheme="minorHAnsi" w:cstheme="minorHAnsi"/>
          <w:color w:val="000000"/>
          <w:sz w:val="26"/>
          <w:szCs w:val="26"/>
        </w:rPr>
        <w:t xml:space="preserve"> 50’-60’ </w:t>
      </w:r>
      <w:r w:rsidRPr="00861F8D">
        <w:rPr>
          <w:rFonts w:asciiTheme="minorHAnsi" w:hAnsiTheme="minorHAnsi" w:cstheme="minorHAnsi"/>
          <w:b/>
          <w:bCs/>
          <w:color w:val="000000"/>
          <w:sz w:val="26"/>
          <w:szCs w:val="26"/>
        </w:rPr>
        <w:t>Spread:</w:t>
      </w:r>
      <w:r w:rsidRPr="00861F8D">
        <w:rPr>
          <w:rFonts w:asciiTheme="minorHAnsi" w:hAnsiTheme="minorHAnsi" w:cstheme="minorHAnsi"/>
          <w:color w:val="000000"/>
          <w:sz w:val="26"/>
          <w:szCs w:val="26"/>
        </w:rPr>
        <w:t xml:space="preserve"> 30’-40’.</w:t>
      </w:r>
    </w:p>
    <w:p w14:paraId="4D0BD176" w14:textId="5E49A2A3" w:rsidR="00957A8A" w:rsidRPr="00861F8D" w:rsidRDefault="008218D6" w:rsidP="00957A8A">
      <w:pPr>
        <w:pStyle w:val="NormalWeb"/>
        <w:spacing w:before="0" w:beforeAutospacing="0" w:after="0" w:afterAutospacing="0"/>
        <w:rPr>
          <w:rFonts w:asciiTheme="minorHAnsi" w:hAnsiTheme="minorHAnsi" w:cstheme="minorHAnsi"/>
          <w:color w:val="000000"/>
          <w:sz w:val="26"/>
          <w:szCs w:val="26"/>
        </w:rPr>
      </w:pPr>
      <w:r>
        <w:rPr>
          <w:rFonts w:asciiTheme="minorHAnsi" w:hAnsiTheme="minorHAnsi" w:cstheme="minorHAnsi"/>
          <w:noProof/>
          <w:color w:val="000000"/>
          <w:sz w:val="27"/>
          <w:szCs w:val="27"/>
        </w:rPr>
        <w:drawing>
          <wp:anchor distT="0" distB="0" distL="114300" distR="114300" simplePos="0" relativeHeight="251662336" behindDoc="1" locked="0" layoutInCell="1" allowOverlap="1" wp14:anchorId="387EA5C3" wp14:editId="0274CFE1">
            <wp:simplePos x="0" y="0"/>
            <wp:positionH relativeFrom="margin">
              <wp:align>center</wp:align>
            </wp:positionH>
            <wp:positionV relativeFrom="paragraph">
              <wp:posOffset>932075</wp:posOffset>
            </wp:positionV>
            <wp:extent cx="2428875" cy="3439309"/>
            <wp:effectExtent l="19050" t="19050" r="142875" b="161290"/>
            <wp:wrapNone/>
            <wp:docPr id="6094360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36078"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34393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7A8A" w:rsidRPr="00861F8D">
        <w:rPr>
          <w:rFonts w:asciiTheme="minorHAnsi" w:hAnsiTheme="minorHAnsi" w:cstheme="minorHAnsi"/>
          <w:color w:val="000000"/>
          <w:sz w:val="26"/>
          <w:szCs w:val="26"/>
        </w:rPr>
        <w:t xml:space="preserve">The Shellbark Hickory is a high-branching tree with a straight, slender trunk and a narrow, oblong crown. It's a sturdy tree with shaggy bark. The nuts are large and sweet. The tree will bear nuts in 10-12 years, although generally not heavily. </w:t>
      </w:r>
      <w:r w:rsidR="00B83416">
        <w:rPr>
          <w:rFonts w:asciiTheme="minorHAnsi" w:hAnsiTheme="minorHAnsi" w:cstheme="minorHAnsi"/>
          <w:color w:val="000000"/>
          <w:sz w:val="26"/>
          <w:szCs w:val="26"/>
        </w:rPr>
        <w:t xml:space="preserve">One of </w:t>
      </w:r>
      <w:proofErr w:type="gramStart"/>
      <w:r w:rsidR="00B83416">
        <w:rPr>
          <w:rFonts w:asciiTheme="minorHAnsi" w:hAnsiTheme="minorHAnsi" w:cstheme="minorHAnsi"/>
          <w:color w:val="000000"/>
          <w:sz w:val="26"/>
          <w:szCs w:val="26"/>
        </w:rPr>
        <w:t>a few</w:t>
      </w:r>
      <w:proofErr w:type="gramEnd"/>
      <w:r w:rsidR="00B83416">
        <w:rPr>
          <w:rFonts w:asciiTheme="minorHAnsi" w:hAnsiTheme="minorHAnsi" w:cstheme="minorHAnsi"/>
          <w:color w:val="000000"/>
          <w:sz w:val="26"/>
          <w:szCs w:val="26"/>
        </w:rPr>
        <w:t xml:space="preserve"> tree species that forms a tap</w:t>
      </w:r>
      <w:r w:rsidR="000621E8">
        <w:rPr>
          <w:rFonts w:asciiTheme="minorHAnsi" w:hAnsiTheme="minorHAnsi" w:cstheme="minorHAnsi"/>
          <w:color w:val="000000"/>
          <w:sz w:val="26"/>
          <w:szCs w:val="26"/>
        </w:rPr>
        <w:t>root and is a unique tree that develops a distinct plated bark</w:t>
      </w:r>
      <w:r w:rsidR="00C50DA0">
        <w:rPr>
          <w:rFonts w:asciiTheme="minorHAnsi" w:hAnsiTheme="minorHAnsi" w:cstheme="minorHAnsi"/>
          <w:color w:val="000000"/>
          <w:sz w:val="26"/>
          <w:szCs w:val="26"/>
        </w:rPr>
        <w:t xml:space="preserve">. </w:t>
      </w:r>
      <w:proofErr w:type="gramStart"/>
      <w:r w:rsidR="00AA09B7">
        <w:rPr>
          <w:rFonts w:asciiTheme="minorHAnsi" w:hAnsiTheme="minorHAnsi" w:cstheme="minorHAnsi"/>
          <w:color w:val="000000"/>
          <w:sz w:val="26"/>
          <w:szCs w:val="26"/>
        </w:rPr>
        <w:t>This is</w:t>
      </w:r>
      <w:proofErr w:type="gramEnd"/>
      <w:r w:rsidR="00AA09B7">
        <w:rPr>
          <w:rFonts w:asciiTheme="minorHAnsi" w:hAnsiTheme="minorHAnsi" w:cstheme="minorHAnsi"/>
          <w:color w:val="000000"/>
          <w:sz w:val="26"/>
          <w:szCs w:val="26"/>
        </w:rPr>
        <w:t xml:space="preserve"> species is newer to Grand Junction and </w:t>
      </w:r>
      <w:r w:rsidR="00B83416">
        <w:rPr>
          <w:rFonts w:asciiTheme="minorHAnsi" w:hAnsiTheme="minorHAnsi" w:cstheme="minorHAnsi"/>
          <w:color w:val="000000"/>
          <w:sz w:val="26"/>
          <w:szCs w:val="26"/>
        </w:rPr>
        <w:t>seed</w:t>
      </w:r>
      <w:r w:rsidR="00A57F8B">
        <w:rPr>
          <w:rFonts w:asciiTheme="minorHAnsi" w:hAnsiTheme="minorHAnsi" w:cstheme="minorHAnsi"/>
          <w:color w:val="000000"/>
          <w:sz w:val="26"/>
          <w:szCs w:val="26"/>
        </w:rPr>
        <w:t>l</w:t>
      </w:r>
      <w:r w:rsidR="00B83416">
        <w:rPr>
          <w:rFonts w:asciiTheme="minorHAnsi" w:hAnsiTheme="minorHAnsi" w:cstheme="minorHAnsi"/>
          <w:color w:val="000000"/>
          <w:sz w:val="26"/>
          <w:szCs w:val="26"/>
        </w:rPr>
        <w:t xml:space="preserve">ing </w:t>
      </w:r>
      <w:r w:rsidR="00635432">
        <w:rPr>
          <w:rFonts w:asciiTheme="minorHAnsi" w:hAnsiTheme="minorHAnsi" w:cstheme="minorHAnsi"/>
          <w:color w:val="000000"/>
          <w:sz w:val="26"/>
          <w:szCs w:val="26"/>
        </w:rPr>
        <w:t xml:space="preserve">success will be </w:t>
      </w:r>
      <w:r w:rsidR="00926892">
        <w:rPr>
          <w:rFonts w:asciiTheme="minorHAnsi" w:hAnsiTheme="minorHAnsi" w:cstheme="minorHAnsi"/>
          <w:color w:val="000000"/>
          <w:sz w:val="26"/>
          <w:szCs w:val="26"/>
        </w:rPr>
        <w:t xml:space="preserve">used as a </w:t>
      </w:r>
      <w:r w:rsidR="00635432">
        <w:rPr>
          <w:rFonts w:asciiTheme="minorHAnsi" w:hAnsiTheme="minorHAnsi" w:cstheme="minorHAnsi"/>
          <w:color w:val="000000"/>
          <w:sz w:val="26"/>
          <w:szCs w:val="26"/>
        </w:rPr>
        <w:t>measure</w:t>
      </w:r>
      <w:r w:rsidR="00926892">
        <w:rPr>
          <w:rFonts w:asciiTheme="minorHAnsi" w:hAnsiTheme="minorHAnsi" w:cstheme="minorHAnsi"/>
          <w:color w:val="000000"/>
          <w:sz w:val="26"/>
          <w:szCs w:val="26"/>
        </w:rPr>
        <w:t xml:space="preserve"> </w:t>
      </w:r>
      <w:r w:rsidR="00DA551C">
        <w:rPr>
          <w:rFonts w:asciiTheme="minorHAnsi" w:hAnsiTheme="minorHAnsi" w:cstheme="minorHAnsi"/>
          <w:color w:val="000000"/>
          <w:sz w:val="26"/>
          <w:szCs w:val="26"/>
        </w:rPr>
        <w:t xml:space="preserve">to track </w:t>
      </w:r>
      <w:r w:rsidR="00926892">
        <w:rPr>
          <w:rFonts w:asciiTheme="minorHAnsi" w:hAnsiTheme="minorHAnsi" w:cstheme="minorHAnsi"/>
          <w:color w:val="000000"/>
          <w:sz w:val="26"/>
          <w:szCs w:val="26"/>
        </w:rPr>
        <w:t>potential in our area.</w:t>
      </w:r>
      <w:r w:rsidR="00B83416">
        <w:rPr>
          <w:rFonts w:asciiTheme="minorHAnsi" w:hAnsiTheme="minorHAnsi" w:cstheme="minorHAnsi"/>
          <w:color w:val="000000"/>
          <w:sz w:val="26"/>
          <w:szCs w:val="26"/>
        </w:rPr>
        <w:t xml:space="preserve"> </w:t>
      </w:r>
      <w:r w:rsidR="00957A8A" w:rsidRPr="00861F8D">
        <w:rPr>
          <w:rFonts w:asciiTheme="minorHAnsi" w:hAnsiTheme="minorHAnsi" w:cstheme="minorHAnsi"/>
          <w:color w:val="000000"/>
          <w:sz w:val="26"/>
          <w:szCs w:val="26"/>
        </w:rPr>
        <w:t>Zon</w:t>
      </w:r>
      <w:r>
        <w:rPr>
          <w:rFonts w:asciiTheme="minorHAnsi" w:hAnsiTheme="minorHAnsi" w:cstheme="minorHAnsi"/>
          <w:color w:val="000000"/>
          <w:sz w:val="26"/>
          <w:szCs w:val="26"/>
        </w:rPr>
        <w:t>es 4-8.</w:t>
      </w:r>
    </w:p>
    <w:p w14:paraId="1972BB1F" w14:textId="7C472E55" w:rsidR="00957A8A" w:rsidRPr="00957A8A" w:rsidRDefault="00957A8A" w:rsidP="00957A8A">
      <w:pPr>
        <w:pStyle w:val="NormalWeb"/>
        <w:spacing w:before="0" w:beforeAutospacing="0" w:after="0" w:afterAutospacing="0"/>
        <w:rPr>
          <w:rFonts w:asciiTheme="minorHAnsi" w:hAnsiTheme="minorHAnsi" w:cstheme="minorHAnsi"/>
          <w:color w:val="000000"/>
          <w:sz w:val="27"/>
          <w:szCs w:val="27"/>
        </w:rPr>
      </w:pPr>
    </w:p>
    <w:p w14:paraId="2313094B" w14:textId="77777777" w:rsidR="00957A8A" w:rsidRDefault="00957A8A" w:rsidP="001C0F3E">
      <w:pPr>
        <w:rPr>
          <w:b/>
          <w:bCs/>
        </w:rPr>
      </w:pPr>
    </w:p>
    <w:p w14:paraId="6C1BB4BF" w14:textId="77777777" w:rsidR="00957A8A" w:rsidRDefault="00957A8A" w:rsidP="001C0F3E">
      <w:pPr>
        <w:rPr>
          <w:b/>
          <w:bCs/>
        </w:rPr>
      </w:pPr>
    </w:p>
    <w:p w14:paraId="52DD602A" w14:textId="77777777" w:rsidR="00957A8A" w:rsidRDefault="00957A8A" w:rsidP="001C0F3E">
      <w:pPr>
        <w:rPr>
          <w:b/>
          <w:bCs/>
        </w:rPr>
      </w:pPr>
    </w:p>
    <w:p w14:paraId="2BD44830" w14:textId="77777777" w:rsidR="00957A8A" w:rsidRDefault="00957A8A" w:rsidP="001C0F3E">
      <w:pPr>
        <w:rPr>
          <w:b/>
          <w:bCs/>
        </w:rPr>
      </w:pPr>
    </w:p>
    <w:p w14:paraId="465476C6" w14:textId="33719470" w:rsidR="00957A8A" w:rsidRDefault="00957A8A" w:rsidP="001C0F3E">
      <w:pPr>
        <w:rPr>
          <w:b/>
          <w:bCs/>
        </w:rPr>
      </w:pPr>
    </w:p>
    <w:p w14:paraId="684A7CE8" w14:textId="77777777" w:rsidR="00957A8A" w:rsidRDefault="00957A8A" w:rsidP="001C0F3E">
      <w:pPr>
        <w:rPr>
          <w:b/>
          <w:bCs/>
        </w:rPr>
      </w:pPr>
    </w:p>
    <w:p w14:paraId="7443119E" w14:textId="77777777" w:rsidR="00957A8A" w:rsidRDefault="00957A8A" w:rsidP="001C0F3E">
      <w:pPr>
        <w:rPr>
          <w:b/>
          <w:bCs/>
        </w:rPr>
      </w:pPr>
    </w:p>
    <w:p w14:paraId="608303EB" w14:textId="67DDE9E2" w:rsidR="00957A8A" w:rsidRDefault="00957A8A" w:rsidP="001C0F3E">
      <w:pPr>
        <w:rPr>
          <w:b/>
          <w:bCs/>
        </w:rPr>
      </w:pPr>
    </w:p>
    <w:p w14:paraId="605E1527" w14:textId="749374A5" w:rsidR="00957A8A" w:rsidRDefault="00957A8A" w:rsidP="001C0F3E">
      <w:pPr>
        <w:rPr>
          <w:b/>
          <w:bCs/>
        </w:rPr>
      </w:pPr>
    </w:p>
    <w:p w14:paraId="1F51FB64" w14:textId="77777777" w:rsidR="008218D6" w:rsidRDefault="008218D6" w:rsidP="00957A8A">
      <w:pPr>
        <w:spacing w:after="0"/>
        <w:rPr>
          <w:b/>
          <w:bCs/>
          <w:sz w:val="26"/>
          <w:szCs w:val="26"/>
        </w:rPr>
      </w:pPr>
    </w:p>
    <w:p w14:paraId="74A4A233" w14:textId="77777777" w:rsidR="008218D6" w:rsidRDefault="008218D6" w:rsidP="00957A8A">
      <w:pPr>
        <w:spacing w:after="0"/>
        <w:rPr>
          <w:b/>
          <w:bCs/>
          <w:sz w:val="26"/>
          <w:szCs w:val="26"/>
        </w:rPr>
      </w:pPr>
    </w:p>
    <w:p w14:paraId="2EDFFD20" w14:textId="2725EA92" w:rsidR="00957A8A" w:rsidRPr="00861F8D" w:rsidRDefault="00957A8A" w:rsidP="00957A8A">
      <w:pPr>
        <w:spacing w:after="0"/>
        <w:rPr>
          <w:sz w:val="26"/>
          <w:szCs w:val="26"/>
        </w:rPr>
      </w:pPr>
      <w:r w:rsidRPr="00861F8D">
        <w:rPr>
          <w:b/>
          <w:bCs/>
          <w:sz w:val="26"/>
          <w:szCs w:val="26"/>
        </w:rPr>
        <w:t xml:space="preserve">Kentucky </w:t>
      </w:r>
      <w:proofErr w:type="spellStart"/>
      <w:r w:rsidRPr="00861F8D">
        <w:rPr>
          <w:b/>
          <w:bCs/>
          <w:sz w:val="26"/>
          <w:szCs w:val="26"/>
        </w:rPr>
        <w:t>Coffeetree</w:t>
      </w:r>
      <w:proofErr w:type="spellEnd"/>
      <w:r w:rsidRPr="00861F8D">
        <w:rPr>
          <w:sz w:val="26"/>
          <w:szCs w:val="26"/>
        </w:rPr>
        <w:t xml:space="preserve">- </w:t>
      </w:r>
      <w:proofErr w:type="spellStart"/>
      <w:r w:rsidRPr="00861F8D">
        <w:rPr>
          <w:i/>
          <w:iCs/>
          <w:sz w:val="26"/>
          <w:szCs w:val="26"/>
        </w:rPr>
        <w:t>Gymnocladus</w:t>
      </w:r>
      <w:proofErr w:type="spellEnd"/>
      <w:r w:rsidRPr="00861F8D">
        <w:rPr>
          <w:i/>
          <w:iCs/>
          <w:sz w:val="26"/>
          <w:szCs w:val="26"/>
        </w:rPr>
        <w:t xml:space="preserve"> dioica</w:t>
      </w:r>
    </w:p>
    <w:p w14:paraId="61FE7609" w14:textId="77777777" w:rsidR="00957A8A" w:rsidRPr="00861F8D" w:rsidRDefault="00957A8A" w:rsidP="00957A8A">
      <w:pPr>
        <w:spacing w:after="0"/>
        <w:rPr>
          <w:sz w:val="26"/>
          <w:szCs w:val="26"/>
        </w:rPr>
      </w:pPr>
      <w:r w:rsidRPr="00861F8D">
        <w:rPr>
          <w:b/>
          <w:bCs/>
          <w:sz w:val="26"/>
          <w:szCs w:val="26"/>
        </w:rPr>
        <w:t>Height:</w:t>
      </w:r>
      <w:r w:rsidRPr="00861F8D">
        <w:rPr>
          <w:sz w:val="26"/>
          <w:szCs w:val="26"/>
        </w:rPr>
        <w:t xml:space="preserve"> 60′-80′ </w:t>
      </w:r>
      <w:r w:rsidRPr="00861F8D">
        <w:rPr>
          <w:b/>
          <w:bCs/>
          <w:sz w:val="26"/>
          <w:szCs w:val="26"/>
        </w:rPr>
        <w:t>Spread:</w:t>
      </w:r>
      <w:r w:rsidRPr="00861F8D">
        <w:rPr>
          <w:sz w:val="26"/>
          <w:szCs w:val="26"/>
        </w:rPr>
        <w:t xml:space="preserve"> 40′-55′</w:t>
      </w:r>
    </w:p>
    <w:p w14:paraId="12A16116" w14:textId="4DFD685F" w:rsidR="006D3E5F" w:rsidRDefault="00957A8A" w:rsidP="00957A8A">
      <w:pPr>
        <w:spacing w:after="0"/>
        <w:rPr>
          <w:sz w:val="26"/>
          <w:szCs w:val="26"/>
        </w:rPr>
      </w:pPr>
      <w:r w:rsidRPr="00861F8D">
        <w:rPr>
          <w:sz w:val="26"/>
          <w:szCs w:val="26"/>
        </w:rPr>
        <w:t xml:space="preserve">Kentucky </w:t>
      </w:r>
      <w:proofErr w:type="spellStart"/>
      <w:proofErr w:type="gramStart"/>
      <w:r w:rsidRPr="00861F8D">
        <w:rPr>
          <w:sz w:val="26"/>
          <w:szCs w:val="26"/>
        </w:rPr>
        <w:t>coffeetree</w:t>
      </w:r>
      <w:proofErr w:type="spellEnd"/>
      <w:proofErr w:type="gramEnd"/>
      <w:r w:rsidRPr="00861F8D">
        <w:rPr>
          <w:sz w:val="26"/>
          <w:szCs w:val="26"/>
        </w:rPr>
        <w:t xml:space="preserve"> is a shade large tree with branches turning slightly outward to form a high, narrow, and irregularly rounded crown. The bark is dark gray or brown and will become deeply fissured as the tree matures.  The </w:t>
      </w:r>
      <w:proofErr w:type="spellStart"/>
      <w:proofErr w:type="gramStart"/>
      <w:r w:rsidRPr="00861F8D">
        <w:rPr>
          <w:sz w:val="26"/>
          <w:szCs w:val="26"/>
        </w:rPr>
        <w:t>coffeetree</w:t>
      </w:r>
      <w:proofErr w:type="spellEnd"/>
      <w:proofErr w:type="gramEnd"/>
      <w:r w:rsidRPr="00861F8D">
        <w:rPr>
          <w:sz w:val="26"/>
          <w:szCs w:val="26"/>
        </w:rPr>
        <w:t xml:space="preserve"> is tolerant of </w:t>
      </w:r>
      <w:r w:rsidR="00FE1A66">
        <w:rPr>
          <w:sz w:val="26"/>
          <w:szCs w:val="26"/>
        </w:rPr>
        <w:t xml:space="preserve">heat, drought, </w:t>
      </w:r>
      <w:r w:rsidRPr="00861F8D">
        <w:rPr>
          <w:sz w:val="26"/>
          <w:szCs w:val="26"/>
        </w:rPr>
        <w:t xml:space="preserve">urban conditions, </w:t>
      </w:r>
      <w:r w:rsidR="00FE1A66">
        <w:rPr>
          <w:sz w:val="26"/>
          <w:szCs w:val="26"/>
        </w:rPr>
        <w:t xml:space="preserve">and is an excellent </w:t>
      </w:r>
      <w:r w:rsidRPr="00861F8D">
        <w:rPr>
          <w:sz w:val="26"/>
          <w:szCs w:val="26"/>
        </w:rPr>
        <w:t>shade tree</w:t>
      </w:r>
      <w:r w:rsidR="00FE1A66">
        <w:rPr>
          <w:sz w:val="26"/>
          <w:szCs w:val="26"/>
        </w:rPr>
        <w:t xml:space="preserve"> for Grand Junction</w:t>
      </w:r>
      <w:r w:rsidRPr="00861F8D">
        <w:rPr>
          <w:sz w:val="26"/>
          <w:szCs w:val="26"/>
        </w:rPr>
        <w:t>. The name "</w:t>
      </w:r>
      <w:proofErr w:type="spellStart"/>
      <w:r w:rsidRPr="00861F8D">
        <w:rPr>
          <w:sz w:val="26"/>
          <w:szCs w:val="26"/>
        </w:rPr>
        <w:t>coffeetree</w:t>
      </w:r>
      <w:proofErr w:type="spellEnd"/>
      <w:r w:rsidRPr="00861F8D">
        <w:rPr>
          <w:sz w:val="26"/>
          <w:szCs w:val="26"/>
        </w:rPr>
        <w:t>" comes from settlers using the seeds for a coffee substitute. Native Americans also used the roasted seeds for beverages and food.</w:t>
      </w:r>
      <w:r w:rsidR="008218D6">
        <w:rPr>
          <w:sz w:val="26"/>
          <w:szCs w:val="26"/>
        </w:rPr>
        <w:t xml:space="preserve"> </w:t>
      </w:r>
    </w:p>
    <w:p w14:paraId="7A03270F" w14:textId="4B6C3E5D" w:rsidR="00957A8A" w:rsidRPr="00861F8D" w:rsidRDefault="008218D6" w:rsidP="00957A8A">
      <w:pPr>
        <w:spacing w:after="0"/>
        <w:rPr>
          <w:sz w:val="26"/>
          <w:szCs w:val="26"/>
        </w:rPr>
      </w:pPr>
      <w:r>
        <w:rPr>
          <w:sz w:val="26"/>
          <w:szCs w:val="26"/>
        </w:rPr>
        <w:t>Zones 3-8.</w:t>
      </w:r>
    </w:p>
    <w:p w14:paraId="52EAAC55" w14:textId="3888FCDD" w:rsidR="00861F8D" w:rsidRDefault="00E9520E" w:rsidP="00E9520E">
      <w:pPr>
        <w:jc w:val="center"/>
        <w:rPr>
          <w:b/>
          <w:bCs/>
        </w:rPr>
      </w:pPr>
      <w:r>
        <w:rPr>
          <w:noProof/>
        </w:rPr>
        <w:drawing>
          <wp:inline distT="0" distB="0" distL="0" distR="0" wp14:anchorId="7A59846C" wp14:editId="3D983153">
            <wp:extent cx="3361685" cy="2242992"/>
            <wp:effectExtent l="152400" t="152400" r="353695" b="367030"/>
            <wp:docPr id="274792815" name="Picture 3" descr="Denver Tree Care Encyclopedia: Kentucky Coff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er Tree Care Encyclopedia: Kentucky Coffee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440" cy="2296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8EE4B30" w14:textId="32B82A67" w:rsidR="000D6D77" w:rsidRDefault="00861F8D" w:rsidP="000D6D77">
      <w:pPr>
        <w:spacing w:after="0"/>
        <w:rPr>
          <w:b/>
          <w:bCs/>
          <w:sz w:val="26"/>
          <w:szCs w:val="26"/>
        </w:rPr>
      </w:pPr>
      <w:r w:rsidRPr="00861F8D">
        <w:rPr>
          <w:b/>
          <w:bCs/>
          <w:sz w:val="26"/>
          <w:szCs w:val="26"/>
        </w:rPr>
        <w:lastRenderedPageBreak/>
        <w:t xml:space="preserve">Ohio </w:t>
      </w:r>
      <w:r w:rsidR="001260BD">
        <w:rPr>
          <w:b/>
          <w:bCs/>
          <w:sz w:val="26"/>
          <w:szCs w:val="26"/>
        </w:rPr>
        <w:t>B</w:t>
      </w:r>
      <w:r w:rsidRPr="00861F8D">
        <w:rPr>
          <w:b/>
          <w:bCs/>
          <w:sz w:val="26"/>
          <w:szCs w:val="26"/>
        </w:rPr>
        <w:t xml:space="preserve">uckeye - </w:t>
      </w:r>
      <w:r w:rsidRPr="000D6D77">
        <w:rPr>
          <w:i/>
          <w:iCs/>
          <w:sz w:val="26"/>
          <w:szCs w:val="26"/>
        </w:rPr>
        <w:t>Aesculus glabra</w:t>
      </w:r>
    </w:p>
    <w:p w14:paraId="5183C170" w14:textId="6C677B33" w:rsidR="00861F8D" w:rsidRDefault="00861F8D" w:rsidP="000D6D77">
      <w:pPr>
        <w:spacing w:after="0"/>
        <w:rPr>
          <w:sz w:val="26"/>
          <w:szCs w:val="26"/>
        </w:rPr>
      </w:pPr>
      <w:r>
        <w:rPr>
          <w:b/>
          <w:bCs/>
          <w:sz w:val="26"/>
          <w:szCs w:val="26"/>
        </w:rPr>
        <w:t xml:space="preserve">Height: </w:t>
      </w:r>
      <w:r>
        <w:rPr>
          <w:sz w:val="26"/>
          <w:szCs w:val="26"/>
        </w:rPr>
        <w:t>45’</w:t>
      </w:r>
      <w:r w:rsidR="000D6D77">
        <w:rPr>
          <w:sz w:val="26"/>
          <w:szCs w:val="26"/>
        </w:rPr>
        <w:t xml:space="preserve">- 50’ </w:t>
      </w:r>
      <w:r w:rsidR="000D6D77">
        <w:rPr>
          <w:b/>
          <w:bCs/>
          <w:sz w:val="26"/>
          <w:szCs w:val="26"/>
        </w:rPr>
        <w:t xml:space="preserve">Spread: </w:t>
      </w:r>
      <w:r w:rsidR="000D6D77">
        <w:rPr>
          <w:sz w:val="26"/>
          <w:szCs w:val="26"/>
        </w:rPr>
        <w:t>30’-35’</w:t>
      </w:r>
    </w:p>
    <w:p w14:paraId="11D2931D" w14:textId="59FFCE08" w:rsidR="000D6D77" w:rsidRDefault="000D6D77" w:rsidP="00861F8D">
      <w:pPr>
        <w:spacing w:after="0" w:line="240" w:lineRule="auto"/>
        <w:rPr>
          <w:sz w:val="26"/>
          <w:szCs w:val="26"/>
        </w:rPr>
      </w:pPr>
      <w:r w:rsidRPr="000D6D77">
        <w:rPr>
          <w:sz w:val="26"/>
          <w:szCs w:val="26"/>
        </w:rPr>
        <w:t xml:space="preserve">Medium sized specimen that produces an eye-catching pale yellow/green flower spike in the spring that later turns into dark brown nut with pale scar encased in golden brown husk. The tree’s unique palmately compound leaves turn orange to yellow in the fall. Species </w:t>
      </w:r>
      <w:proofErr w:type="gramStart"/>
      <w:r w:rsidRPr="000D6D77">
        <w:rPr>
          <w:sz w:val="26"/>
          <w:szCs w:val="26"/>
        </w:rPr>
        <w:t>prefers</w:t>
      </w:r>
      <w:proofErr w:type="gramEnd"/>
      <w:r w:rsidRPr="000D6D77">
        <w:rPr>
          <w:sz w:val="26"/>
          <w:szCs w:val="26"/>
        </w:rPr>
        <w:t xml:space="preserve"> to be planted more protected sites and can perform better in areas with less direct winter sunshine</w:t>
      </w:r>
      <w:r w:rsidR="001260BD">
        <w:rPr>
          <w:sz w:val="26"/>
          <w:szCs w:val="26"/>
        </w:rPr>
        <w:t>.  Zones 3-7.</w:t>
      </w:r>
    </w:p>
    <w:p w14:paraId="30E32729" w14:textId="21D30C3B" w:rsidR="000D6D77" w:rsidRDefault="000D6D77" w:rsidP="00E9520E">
      <w:pPr>
        <w:spacing w:after="0" w:line="240" w:lineRule="auto"/>
        <w:jc w:val="center"/>
        <w:rPr>
          <w:sz w:val="26"/>
          <w:szCs w:val="26"/>
        </w:rPr>
      </w:pPr>
    </w:p>
    <w:p w14:paraId="72551E0D" w14:textId="4047FF64" w:rsidR="000D6D77" w:rsidRDefault="00E9520E" w:rsidP="00E9520E">
      <w:pPr>
        <w:spacing w:after="0" w:line="240" w:lineRule="auto"/>
        <w:jc w:val="center"/>
        <w:rPr>
          <w:sz w:val="26"/>
          <w:szCs w:val="26"/>
        </w:rPr>
      </w:pPr>
      <w:r>
        <w:rPr>
          <w:noProof/>
        </w:rPr>
        <w:drawing>
          <wp:inline distT="0" distB="0" distL="0" distR="0" wp14:anchorId="0B7EADE3" wp14:editId="451CB746">
            <wp:extent cx="3555050" cy="2669337"/>
            <wp:effectExtent l="152400" t="152400" r="369570" b="360045"/>
            <wp:docPr id="1582164243" name="Picture 4" descr="Ohio State Fans: 7 Things to Know About Growing an Ohio Buckeye Tree | SE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hio State Fans: 7 Things to Know About Growing an Ohio Buckeye Tree | SEN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28" cy="2683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F6ACD96" w14:textId="5F6AC49B" w:rsidR="000D6D77" w:rsidRPr="000D6D77" w:rsidRDefault="000D6D77" w:rsidP="000D6D77">
      <w:pPr>
        <w:spacing w:after="0" w:line="240" w:lineRule="auto"/>
        <w:rPr>
          <w:b/>
          <w:bCs/>
          <w:sz w:val="26"/>
          <w:szCs w:val="26"/>
        </w:rPr>
      </w:pPr>
      <w:r w:rsidRPr="000D6D77">
        <w:rPr>
          <w:b/>
          <w:bCs/>
          <w:sz w:val="26"/>
          <w:szCs w:val="26"/>
        </w:rPr>
        <w:t xml:space="preserve">Texas Red Oak - </w:t>
      </w:r>
      <w:r w:rsidRPr="000D6D77">
        <w:rPr>
          <w:i/>
          <w:iCs/>
          <w:sz w:val="26"/>
          <w:szCs w:val="26"/>
        </w:rPr>
        <w:t xml:space="preserve">Quercus </w:t>
      </w:r>
      <w:proofErr w:type="spellStart"/>
      <w:r w:rsidRPr="000D6D77">
        <w:rPr>
          <w:i/>
          <w:iCs/>
          <w:sz w:val="26"/>
          <w:szCs w:val="26"/>
        </w:rPr>
        <w:t>buckleyi</w:t>
      </w:r>
      <w:proofErr w:type="spellEnd"/>
    </w:p>
    <w:p w14:paraId="1A1CE444" w14:textId="77777777" w:rsidR="000D6D77" w:rsidRPr="000D6D77" w:rsidRDefault="000D6D77" w:rsidP="000D6D77">
      <w:pPr>
        <w:spacing w:after="0" w:line="240" w:lineRule="auto"/>
        <w:rPr>
          <w:sz w:val="26"/>
          <w:szCs w:val="26"/>
        </w:rPr>
      </w:pPr>
      <w:r w:rsidRPr="000D6D77">
        <w:rPr>
          <w:b/>
          <w:bCs/>
          <w:sz w:val="26"/>
          <w:szCs w:val="26"/>
        </w:rPr>
        <w:t>Height:</w:t>
      </w:r>
      <w:r w:rsidRPr="000D6D77">
        <w:rPr>
          <w:sz w:val="26"/>
          <w:szCs w:val="26"/>
        </w:rPr>
        <w:t xml:space="preserve"> 50′-60′ </w:t>
      </w:r>
      <w:r w:rsidRPr="000D6D77">
        <w:rPr>
          <w:b/>
          <w:bCs/>
          <w:sz w:val="26"/>
          <w:szCs w:val="26"/>
        </w:rPr>
        <w:t>Spread:</w:t>
      </w:r>
      <w:r w:rsidRPr="000D6D77">
        <w:rPr>
          <w:sz w:val="26"/>
          <w:szCs w:val="26"/>
        </w:rPr>
        <w:t xml:space="preserve"> 40′-50′.</w:t>
      </w:r>
    </w:p>
    <w:p w14:paraId="126B6A62" w14:textId="472E1104" w:rsidR="000D6D77" w:rsidRDefault="000D6D77" w:rsidP="000D6D77">
      <w:pPr>
        <w:spacing w:after="0" w:line="240" w:lineRule="auto"/>
        <w:rPr>
          <w:sz w:val="26"/>
          <w:szCs w:val="26"/>
        </w:rPr>
      </w:pPr>
      <w:r>
        <w:rPr>
          <w:noProof/>
          <w:sz w:val="26"/>
          <w:szCs w:val="26"/>
        </w:rPr>
        <w:drawing>
          <wp:anchor distT="0" distB="0" distL="114300" distR="114300" simplePos="0" relativeHeight="251666432" behindDoc="1" locked="0" layoutInCell="1" allowOverlap="1" wp14:anchorId="55823A22" wp14:editId="56579B11">
            <wp:simplePos x="0" y="0"/>
            <wp:positionH relativeFrom="margin">
              <wp:posOffset>2076450</wp:posOffset>
            </wp:positionH>
            <wp:positionV relativeFrom="paragraph">
              <wp:posOffset>511175</wp:posOffset>
            </wp:positionV>
            <wp:extent cx="2945130" cy="3908444"/>
            <wp:effectExtent l="19050" t="0" r="121920" b="111125"/>
            <wp:wrapNone/>
            <wp:docPr id="7281753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7532"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39084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D6D77">
        <w:rPr>
          <w:sz w:val="26"/>
          <w:szCs w:val="26"/>
        </w:rPr>
        <w:t xml:space="preserve">Texas Red is an excellent shade tree that has striking red fall color. An alkaline-tolerant member of the red oak group that is closely related to the Shumard Oak but will not grow as large. Grows in the alkaline regions of </w:t>
      </w:r>
      <w:r w:rsidR="00B83416">
        <w:rPr>
          <w:sz w:val="26"/>
          <w:szCs w:val="26"/>
        </w:rPr>
        <w:t xml:space="preserve">hot and dry </w:t>
      </w:r>
      <w:r w:rsidRPr="000D6D77">
        <w:rPr>
          <w:sz w:val="26"/>
          <w:szCs w:val="26"/>
        </w:rPr>
        <w:t>west Texas. Full sun. Zone</w:t>
      </w:r>
      <w:r w:rsidR="001260BD">
        <w:rPr>
          <w:sz w:val="26"/>
          <w:szCs w:val="26"/>
        </w:rPr>
        <w:t>s</w:t>
      </w:r>
      <w:r w:rsidRPr="000D6D77">
        <w:rPr>
          <w:sz w:val="26"/>
          <w:szCs w:val="26"/>
        </w:rPr>
        <w:t xml:space="preserve"> 5</w:t>
      </w:r>
      <w:r w:rsidR="001260BD">
        <w:rPr>
          <w:sz w:val="26"/>
          <w:szCs w:val="26"/>
        </w:rPr>
        <w:t>-9</w:t>
      </w:r>
      <w:r w:rsidRPr="000D6D77">
        <w:rPr>
          <w:sz w:val="26"/>
          <w:szCs w:val="26"/>
        </w:rPr>
        <w:t>.</w:t>
      </w:r>
    </w:p>
    <w:p w14:paraId="13037E9C" w14:textId="70F69FB8" w:rsidR="000D6D77" w:rsidRDefault="000D6D77" w:rsidP="000D6D77">
      <w:pPr>
        <w:spacing w:after="0" w:line="240" w:lineRule="auto"/>
        <w:rPr>
          <w:sz w:val="26"/>
          <w:szCs w:val="26"/>
        </w:rPr>
      </w:pPr>
    </w:p>
    <w:p w14:paraId="4E5E31B6" w14:textId="77777777" w:rsidR="000D6D77" w:rsidRDefault="000D6D77" w:rsidP="000D6D77">
      <w:pPr>
        <w:spacing w:after="0" w:line="240" w:lineRule="auto"/>
        <w:rPr>
          <w:sz w:val="26"/>
          <w:szCs w:val="26"/>
        </w:rPr>
      </w:pPr>
    </w:p>
    <w:p w14:paraId="04F32075" w14:textId="77777777" w:rsidR="000D6D77" w:rsidRDefault="000D6D77" w:rsidP="000D6D77">
      <w:pPr>
        <w:spacing w:after="0" w:line="240" w:lineRule="auto"/>
        <w:rPr>
          <w:sz w:val="26"/>
          <w:szCs w:val="26"/>
        </w:rPr>
      </w:pPr>
    </w:p>
    <w:p w14:paraId="347F51D4" w14:textId="77777777" w:rsidR="000D6D77" w:rsidRDefault="000D6D77" w:rsidP="000D6D77">
      <w:pPr>
        <w:spacing w:after="0" w:line="240" w:lineRule="auto"/>
        <w:rPr>
          <w:sz w:val="26"/>
          <w:szCs w:val="26"/>
        </w:rPr>
      </w:pPr>
    </w:p>
    <w:p w14:paraId="3F9AA23B" w14:textId="74B831EB" w:rsidR="000D6D77" w:rsidRDefault="000D6D77" w:rsidP="000D6D77">
      <w:pPr>
        <w:spacing w:after="0" w:line="240" w:lineRule="auto"/>
        <w:rPr>
          <w:sz w:val="26"/>
          <w:szCs w:val="26"/>
        </w:rPr>
      </w:pPr>
    </w:p>
    <w:p w14:paraId="22308EE1" w14:textId="77777777" w:rsidR="000D6D77" w:rsidRDefault="000D6D77" w:rsidP="000D6D77">
      <w:pPr>
        <w:spacing w:after="0" w:line="240" w:lineRule="auto"/>
        <w:rPr>
          <w:sz w:val="26"/>
          <w:szCs w:val="26"/>
        </w:rPr>
      </w:pPr>
    </w:p>
    <w:p w14:paraId="056CC2C1" w14:textId="77777777" w:rsidR="000D6D77" w:rsidRDefault="000D6D77" w:rsidP="000D6D77">
      <w:pPr>
        <w:spacing w:after="0" w:line="240" w:lineRule="auto"/>
        <w:rPr>
          <w:sz w:val="26"/>
          <w:szCs w:val="26"/>
        </w:rPr>
      </w:pPr>
    </w:p>
    <w:p w14:paraId="7388BB5E" w14:textId="77777777" w:rsidR="000D6D77" w:rsidRDefault="000D6D77" w:rsidP="000D6D77">
      <w:pPr>
        <w:spacing w:after="0" w:line="240" w:lineRule="auto"/>
        <w:rPr>
          <w:sz w:val="26"/>
          <w:szCs w:val="26"/>
        </w:rPr>
      </w:pPr>
    </w:p>
    <w:p w14:paraId="25FE26B0" w14:textId="77777777" w:rsidR="000D6D77" w:rsidRDefault="000D6D77" w:rsidP="000D6D77">
      <w:pPr>
        <w:spacing w:after="0" w:line="240" w:lineRule="auto"/>
        <w:rPr>
          <w:sz w:val="26"/>
          <w:szCs w:val="26"/>
        </w:rPr>
      </w:pPr>
    </w:p>
    <w:p w14:paraId="16CB84E6" w14:textId="70DEB444" w:rsidR="000D6D77" w:rsidRDefault="000D6D77" w:rsidP="000D6D77">
      <w:pPr>
        <w:spacing w:after="0" w:line="240" w:lineRule="auto"/>
        <w:rPr>
          <w:sz w:val="26"/>
          <w:szCs w:val="26"/>
        </w:rPr>
      </w:pPr>
    </w:p>
    <w:p w14:paraId="1C9235F0" w14:textId="77777777" w:rsidR="000D6D77" w:rsidRDefault="000D6D77" w:rsidP="000D6D77">
      <w:pPr>
        <w:spacing w:after="0" w:line="240" w:lineRule="auto"/>
        <w:rPr>
          <w:sz w:val="26"/>
          <w:szCs w:val="26"/>
        </w:rPr>
      </w:pPr>
    </w:p>
    <w:p w14:paraId="1F7B5040" w14:textId="77777777" w:rsidR="000D6D77" w:rsidRDefault="000D6D77" w:rsidP="000D6D77">
      <w:pPr>
        <w:spacing w:after="0" w:line="240" w:lineRule="auto"/>
        <w:rPr>
          <w:sz w:val="26"/>
          <w:szCs w:val="26"/>
        </w:rPr>
      </w:pPr>
    </w:p>
    <w:p w14:paraId="37D98CCC" w14:textId="4B7BCCDE" w:rsidR="000D6D77" w:rsidRDefault="000D6D77" w:rsidP="000D6D77">
      <w:pPr>
        <w:spacing w:after="0" w:line="240" w:lineRule="auto"/>
        <w:rPr>
          <w:sz w:val="26"/>
          <w:szCs w:val="26"/>
        </w:rPr>
      </w:pPr>
    </w:p>
    <w:p w14:paraId="54A83699" w14:textId="2DC1C376" w:rsidR="000D6D77" w:rsidRDefault="000D6D77" w:rsidP="000D6D77">
      <w:pPr>
        <w:spacing w:after="0" w:line="240" w:lineRule="auto"/>
        <w:rPr>
          <w:sz w:val="26"/>
          <w:szCs w:val="26"/>
        </w:rPr>
      </w:pPr>
    </w:p>
    <w:p w14:paraId="388292D0" w14:textId="77777777" w:rsidR="000D6D77" w:rsidRDefault="000D6D77" w:rsidP="000D6D77">
      <w:pPr>
        <w:spacing w:after="0" w:line="240" w:lineRule="auto"/>
        <w:rPr>
          <w:sz w:val="26"/>
          <w:szCs w:val="26"/>
        </w:rPr>
      </w:pPr>
    </w:p>
    <w:p w14:paraId="33A8654B" w14:textId="23C330A5" w:rsidR="000D6D77" w:rsidRDefault="000D6D77" w:rsidP="000D6D77">
      <w:pPr>
        <w:spacing w:after="0" w:line="240" w:lineRule="auto"/>
        <w:rPr>
          <w:sz w:val="26"/>
          <w:szCs w:val="26"/>
        </w:rPr>
      </w:pPr>
    </w:p>
    <w:p w14:paraId="23B2CB54" w14:textId="77777777" w:rsidR="000D6D77" w:rsidRDefault="000D6D77" w:rsidP="000D6D77">
      <w:pPr>
        <w:spacing w:after="0" w:line="240" w:lineRule="auto"/>
        <w:rPr>
          <w:b/>
          <w:bCs/>
          <w:sz w:val="26"/>
          <w:szCs w:val="26"/>
        </w:rPr>
      </w:pPr>
    </w:p>
    <w:p w14:paraId="2B33C616" w14:textId="77777777" w:rsidR="00B06162" w:rsidRDefault="00B06162" w:rsidP="000D6D77">
      <w:pPr>
        <w:spacing w:after="0" w:line="240" w:lineRule="auto"/>
        <w:rPr>
          <w:b/>
          <w:bCs/>
          <w:sz w:val="26"/>
          <w:szCs w:val="26"/>
        </w:rPr>
      </w:pPr>
    </w:p>
    <w:p w14:paraId="3ED855A5" w14:textId="7B1304F9" w:rsidR="000D6D77" w:rsidRDefault="000D6D77" w:rsidP="000D6D77">
      <w:pPr>
        <w:spacing w:after="0" w:line="240" w:lineRule="auto"/>
        <w:rPr>
          <w:i/>
          <w:iCs/>
          <w:sz w:val="26"/>
          <w:szCs w:val="26"/>
        </w:rPr>
      </w:pPr>
      <w:r w:rsidRPr="000D6D77">
        <w:rPr>
          <w:b/>
          <w:bCs/>
          <w:sz w:val="26"/>
          <w:szCs w:val="26"/>
        </w:rPr>
        <w:t>Bigtooth Maple -</w:t>
      </w:r>
      <w:r>
        <w:rPr>
          <w:sz w:val="26"/>
          <w:szCs w:val="26"/>
        </w:rPr>
        <w:t xml:space="preserve"> </w:t>
      </w:r>
      <w:r w:rsidRPr="000D6D77">
        <w:rPr>
          <w:i/>
          <w:iCs/>
          <w:sz w:val="26"/>
          <w:szCs w:val="26"/>
        </w:rPr>
        <w:t xml:space="preserve">Acer </w:t>
      </w:r>
      <w:proofErr w:type="spellStart"/>
      <w:r w:rsidRPr="000D6D77">
        <w:rPr>
          <w:i/>
          <w:iCs/>
          <w:sz w:val="26"/>
          <w:szCs w:val="26"/>
        </w:rPr>
        <w:t>grandidentaum</w:t>
      </w:r>
      <w:proofErr w:type="spellEnd"/>
    </w:p>
    <w:p w14:paraId="09754F48" w14:textId="0BBB1FF3" w:rsidR="00B83416" w:rsidRPr="000D6D77" w:rsidRDefault="00B83416" w:rsidP="00B83416">
      <w:pPr>
        <w:spacing w:after="0" w:line="240" w:lineRule="auto"/>
        <w:rPr>
          <w:sz w:val="26"/>
          <w:szCs w:val="26"/>
        </w:rPr>
      </w:pPr>
      <w:r w:rsidRPr="000D6D77">
        <w:rPr>
          <w:b/>
          <w:bCs/>
          <w:sz w:val="26"/>
          <w:szCs w:val="26"/>
        </w:rPr>
        <w:t>Height:</w:t>
      </w:r>
      <w:r w:rsidRPr="000D6D77">
        <w:rPr>
          <w:sz w:val="26"/>
          <w:szCs w:val="26"/>
        </w:rPr>
        <w:t xml:space="preserve"> </w:t>
      </w:r>
      <w:r>
        <w:rPr>
          <w:sz w:val="26"/>
          <w:szCs w:val="26"/>
        </w:rPr>
        <w:t>20</w:t>
      </w:r>
      <w:r w:rsidRPr="000D6D77">
        <w:rPr>
          <w:sz w:val="26"/>
          <w:szCs w:val="26"/>
        </w:rPr>
        <w:t>′-</w:t>
      </w:r>
      <w:r>
        <w:rPr>
          <w:sz w:val="26"/>
          <w:szCs w:val="26"/>
        </w:rPr>
        <w:t>25</w:t>
      </w:r>
      <w:r w:rsidRPr="000D6D77">
        <w:rPr>
          <w:sz w:val="26"/>
          <w:szCs w:val="26"/>
        </w:rPr>
        <w:t xml:space="preserve">′ </w:t>
      </w:r>
      <w:r w:rsidRPr="000D6D77">
        <w:rPr>
          <w:b/>
          <w:bCs/>
          <w:sz w:val="26"/>
          <w:szCs w:val="26"/>
        </w:rPr>
        <w:t>Spread:</w:t>
      </w:r>
      <w:r w:rsidRPr="000D6D77">
        <w:rPr>
          <w:sz w:val="26"/>
          <w:szCs w:val="26"/>
        </w:rPr>
        <w:t xml:space="preserve"> </w:t>
      </w:r>
      <w:r>
        <w:rPr>
          <w:sz w:val="26"/>
          <w:szCs w:val="26"/>
        </w:rPr>
        <w:t>15</w:t>
      </w:r>
      <w:r w:rsidRPr="000D6D77">
        <w:rPr>
          <w:sz w:val="26"/>
          <w:szCs w:val="26"/>
        </w:rPr>
        <w:t>′-</w:t>
      </w:r>
      <w:r>
        <w:rPr>
          <w:sz w:val="26"/>
          <w:szCs w:val="26"/>
        </w:rPr>
        <w:t>20</w:t>
      </w:r>
      <w:r w:rsidRPr="000D6D77">
        <w:rPr>
          <w:sz w:val="26"/>
          <w:szCs w:val="26"/>
        </w:rPr>
        <w:t>′.</w:t>
      </w:r>
    </w:p>
    <w:p w14:paraId="4794D9A8" w14:textId="5ADDC8F8" w:rsidR="000D6D77" w:rsidRDefault="006D3E5F" w:rsidP="000D6D77">
      <w:pPr>
        <w:spacing w:after="0" w:line="240" w:lineRule="auto"/>
        <w:rPr>
          <w:sz w:val="26"/>
          <w:szCs w:val="26"/>
        </w:rPr>
      </w:pPr>
      <w:r>
        <w:rPr>
          <w:sz w:val="26"/>
          <w:szCs w:val="26"/>
        </w:rPr>
        <w:t>C</w:t>
      </w:r>
      <w:r w:rsidR="000D6D77" w:rsidRPr="000D6D77">
        <w:rPr>
          <w:sz w:val="26"/>
          <w:szCs w:val="26"/>
        </w:rPr>
        <w:t xml:space="preserve">olorado native that can be trained into a single-stem small tree or allowed to develop into a large multi-stem shrub. </w:t>
      </w:r>
      <w:proofErr w:type="gramStart"/>
      <w:r w:rsidR="000D6D77" w:rsidRPr="000D6D77">
        <w:rPr>
          <w:sz w:val="26"/>
          <w:szCs w:val="26"/>
        </w:rPr>
        <w:t>Tree</w:t>
      </w:r>
      <w:proofErr w:type="gramEnd"/>
      <w:r w:rsidR="000D6D77" w:rsidRPr="000D6D77">
        <w:rPr>
          <w:sz w:val="26"/>
          <w:szCs w:val="26"/>
        </w:rPr>
        <w:t xml:space="preserve"> produces small yellow flowers in spring that are followed by production of 1” long double-winged seeds. Slower growing ornamental with orange to red fall color.</w:t>
      </w:r>
      <w:r w:rsidR="001260BD">
        <w:rPr>
          <w:sz w:val="26"/>
          <w:szCs w:val="26"/>
        </w:rPr>
        <w:t xml:space="preserve"> Zones 3-8.</w:t>
      </w:r>
    </w:p>
    <w:p w14:paraId="34271CB0" w14:textId="5422DCF6" w:rsidR="000D6D77" w:rsidRPr="000D6D77" w:rsidRDefault="000D6D77" w:rsidP="000D6D77">
      <w:pPr>
        <w:spacing w:after="0" w:line="240" w:lineRule="auto"/>
        <w:rPr>
          <w:sz w:val="26"/>
          <w:szCs w:val="26"/>
        </w:rPr>
      </w:pPr>
      <w:r>
        <w:rPr>
          <w:noProof/>
          <w:sz w:val="26"/>
          <w:szCs w:val="26"/>
        </w:rPr>
        <w:drawing>
          <wp:anchor distT="0" distB="0" distL="114300" distR="114300" simplePos="0" relativeHeight="251667456" behindDoc="1" locked="0" layoutInCell="1" allowOverlap="1" wp14:anchorId="00867D60" wp14:editId="79E4BB15">
            <wp:simplePos x="0" y="0"/>
            <wp:positionH relativeFrom="margin">
              <wp:posOffset>2105025</wp:posOffset>
            </wp:positionH>
            <wp:positionV relativeFrom="paragraph">
              <wp:posOffset>186055</wp:posOffset>
            </wp:positionV>
            <wp:extent cx="2734945" cy="3191927"/>
            <wp:effectExtent l="152400" t="152400" r="370205" b="370840"/>
            <wp:wrapNone/>
            <wp:docPr id="17138601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60120" name="Pictur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945" cy="31919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0D6D77" w:rsidRPr="000D6D77" w:rsidSect="008218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F3E"/>
    <w:rsid w:val="000621E8"/>
    <w:rsid w:val="00070BB2"/>
    <w:rsid w:val="000D6D77"/>
    <w:rsid w:val="00110725"/>
    <w:rsid w:val="00117240"/>
    <w:rsid w:val="001260BD"/>
    <w:rsid w:val="001C0F3E"/>
    <w:rsid w:val="004370E2"/>
    <w:rsid w:val="004939CC"/>
    <w:rsid w:val="004E501D"/>
    <w:rsid w:val="004F6032"/>
    <w:rsid w:val="0056030E"/>
    <w:rsid w:val="00635432"/>
    <w:rsid w:val="00640E36"/>
    <w:rsid w:val="0068493E"/>
    <w:rsid w:val="00686FC1"/>
    <w:rsid w:val="006A0925"/>
    <w:rsid w:val="006D3E5F"/>
    <w:rsid w:val="006E3775"/>
    <w:rsid w:val="0071538D"/>
    <w:rsid w:val="00715F49"/>
    <w:rsid w:val="00793A55"/>
    <w:rsid w:val="008218D6"/>
    <w:rsid w:val="00861CA6"/>
    <w:rsid w:val="00861F8D"/>
    <w:rsid w:val="008D5B89"/>
    <w:rsid w:val="008E483E"/>
    <w:rsid w:val="00926892"/>
    <w:rsid w:val="00957A8A"/>
    <w:rsid w:val="00A57F8B"/>
    <w:rsid w:val="00A92F94"/>
    <w:rsid w:val="00AA09B7"/>
    <w:rsid w:val="00AB38FC"/>
    <w:rsid w:val="00B06162"/>
    <w:rsid w:val="00B53DF3"/>
    <w:rsid w:val="00B83416"/>
    <w:rsid w:val="00BA1978"/>
    <w:rsid w:val="00C50DA0"/>
    <w:rsid w:val="00C95D99"/>
    <w:rsid w:val="00CE30FA"/>
    <w:rsid w:val="00DA551C"/>
    <w:rsid w:val="00E549A8"/>
    <w:rsid w:val="00E9520E"/>
    <w:rsid w:val="00EE3D2A"/>
    <w:rsid w:val="00F359D1"/>
    <w:rsid w:val="00F761DD"/>
    <w:rsid w:val="00FE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D1A7"/>
  <w15:chartTrackingRefBased/>
  <w15:docId w15:val="{80134EF6-4AB7-4416-9B38-A484F1BA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7A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2202">
      <w:bodyDiv w:val="1"/>
      <w:marLeft w:val="0"/>
      <w:marRight w:val="0"/>
      <w:marTop w:val="0"/>
      <w:marBottom w:val="0"/>
      <w:divBdr>
        <w:top w:val="none" w:sz="0" w:space="0" w:color="auto"/>
        <w:left w:val="none" w:sz="0" w:space="0" w:color="auto"/>
        <w:bottom w:val="none" w:sz="0" w:space="0" w:color="auto"/>
        <w:right w:val="none" w:sz="0" w:space="0" w:color="auto"/>
      </w:divBdr>
    </w:div>
    <w:div w:id="94315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D42E6-D8C9-4B9D-AAA2-46F82F3EB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Martinez</dc:creator>
  <cp:keywords/>
  <dc:description/>
  <cp:lastModifiedBy>Allison Little</cp:lastModifiedBy>
  <cp:revision>3</cp:revision>
  <dcterms:created xsi:type="dcterms:W3CDTF">2024-04-16T21:25:00Z</dcterms:created>
  <dcterms:modified xsi:type="dcterms:W3CDTF">2024-04-16T21:31:00Z</dcterms:modified>
</cp:coreProperties>
</file>